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D" w:rsidRPr="00C064DD" w:rsidRDefault="00C064DD" w:rsidP="00C064DD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proofErr w:type="gramStart"/>
      <w:r w:rsidRPr="00C064D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План  исследовательской</w:t>
      </w:r>
      <w:proofErr w:type="gramEnd"/>
      <w:r w:rsidRPr="00C064DD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 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1. Титульный лист исследовательской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2. Содержание исследовательской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3. Введение исследовательской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Во Введении исследовательской работы обосновывается актуальность выбранной темы, определяются объект, предмет исследования и основные проблемы, формулируется цель и содержание поставленных задач, сообщается, в чем состоит новизна исследования (если имеется).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В этой главе определяются методы исследования, обосновывается теоретическая и практическая </w:t>
      </w:r>
      <w:proofErr w:type="gramStart"/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значимость(</w:t>
      </w:r>
      <w:proofErr w:type="gramEnd"/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если есть практическая часть) работы.</w:t>
      </w:r>
    </w:p>
    <w:p w:rsidR="00C064DD" w:rsidRPr="00C064DD" w:rsidRDefault="00C064DD" w:rsidP="00C064DD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i/>
          <w:iCs/>
          <w:color w:val="000000"/>
          <w:sz w:val="27"/>
          <w:szCs w:val="27"/>
          <w:lang w:eastAsia="ru-RU"/>
        </w:rPr>
        <w:t>Структура Введения исследовательской работы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Актуальность исследовательского проекта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Объект и предмет исследования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Цель исследовательской работы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Задачи исследовательской работы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Методы исследовательской работы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Теоретическая значимость работы</w:t>
      </w:r>
    </w:p>
    <w:p w:rsidR="00C064DD" w:rsidRPr="00C064DD" w:rsidRDefault="00C064DD" w:rsidP="00C064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Практическая значимость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4. Историческая справка по проблеме исследовательской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ru-RU"/>
        </w:rPr>
        <w:t>5. Основная часть исследовательской работы</w:t>
      </w:r>
    </w:p>
    <w:p w:rsidR="00C064DD" w:rsidRPr="00C064DD" w:rsidRDefault="00C064DD" w:rsidP="00C064D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C064D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Поиск необходимой информации, знаний для проведения исследования.</w:t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Выбор идей и вариантов, их обоснование и анализ.</w:t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Выбор материала, методов для проведения исследования.</w:t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Подбор оборудования и организация рабочего места для исследования (если это опыт</w:t>
      </w:r>
      <w:proofErr w:type="gramStart"/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).</w:t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Описание</w:t>
      </w:r>
      <w:proofErr w:type="gramEnd"/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 xml:space="preserve"> этапов проведения исследования.</w:t>
      </w:r>
      <w:r w:rsidRPr="00C064DD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br/>
        <w:t>Техника безопасности при выполнении работ(если это опыт).</w:t>
      </w:r>
    </w:p>
    <w:p w:rsidR="00C064DD" w:rsidRDefault="00C064DD" w:rsidP="00C064DD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6.</w:t>
      </w:r>
      <w:r>
        <w:rPr>
          <w:rFonts w:ascii="Helvetica" w:hAnsi="Helvetica" w:cs="Helvetica"/>
          <w:color w:val="000000"/>
          <w:sz w:val="27"/>
          <w:szCs w:val="27"/>
        </w:rPr>
        <w:t> </w:t>
      </w:r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t>Заключение</w:t>
      </w:r>
      <w:r>
        <w:rPr>
          <w:rFonts w:ascii="Helvetica" w:hAnsi="Helvetica" w:cs="Helvetica"/>
          <w:color w:val="000000"/>
          <w:sz w:val="27"/>
          <w:szCs w:val="27"/>
        </w:rPr>
        <w:br/>
        <w:t>(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краткие выводы по результатам исследовательской работы, оценка полноты решения поставленных задач)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В нем последовательно излагаются полученные результаты, определяется их соотношение с общей целью и конкретными задачами, сформулированными во введении, дается самооценка о проделанной работе. В некоторых случаях можно указать пути продолжения </w:t>
      </w:r>
      <w:r>
        <w:rPr>
          <w:rFonts w:ascii="Helvetica" w:hAnsi="Helvetica" w:cs="Helvetica"/>
          <w:color w:val="000000"/>
          <w:sz w:val="27"/>
          <w:szCs w:val="27"/>
        </w:rPr>
        <w:lastRenderedPageBreak/>
        <w:t>исследования темы, а также конкретные задачи, которые предстоит при этом решать.</w:t>
      </w:r>
    </w:p>
    <w:p w:rsidR="00C064DD" w:rsidRDefault="00C064DD" w:rsidP="00C064DD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7"/>
          <w:szCs w:val="27"/>
        </w:rPr>
        <w:t>7. </w:t>
      </w:r>
      <w:r>
        <w:rPr>
          <w:rFonts w:ascii="Helvetica" w:hAnsi="Helvetica" w:cs="Helvetica"/>
          <w:b/>
          <w:bCs/>
          <w:color w:val="000000"/>
          <w:sz w:val="27"/>
          <w:szCs w:val="27"/>
        </w:rPr>
        <w:t>Используемая литература</w:t>
      </w:r>
      <w:r>
        <w:rPr>
          <w:rFonts w:ascii="Helvetica" w:hAnsi="Helvetica" w:cs="Helvetica"/>
          <w:color w:val="000000"/>
          <w:sz w:val="27"/>
          <w:szCs w:val="27"/>
        </w:rPr>
        <w:br/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После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заключения принято помещать список литературы, использованной при выполнении исследовательской работы. Каждый включенный в него источник должен иметь отражение в пояснительной записке. Не следует включать в данный список работы, которые фактически не были использованы.</w:t>
      </w:r>
    </w:p>
    <w:p w:rsidR="00C064DD" w:rsidRDefault="00C064DD" w:rsidP="00C064DD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sz w:val="27"/>
          <w:szCs w:val="27"/>
        </w:rPr>
        <w:t>8. </w:t>
      </w:r>
      <w:proofErr w:type="gramStart"/>
      <w:r>
        <w:rPr>
          <w:rFonts w:ascii="Helvetica" w:hAnsi="Helvetica" w:cs="Helvetica"/>
          <w:b/>
          <w:bCs/>
          <w:color w:val="000000"/>
          <w:sz w:val="27"/>
          <w:szCs w:val="27"/>
        </w:rPr>
        <w:t>Приложения</w:t>
      </w:r>
      <w:r>
        <w:rPr>
          <w:rFonts w:ascii="Helvetica" w:hAnsi="Helvetica" w:cs="Helvetica"/>
          <w:color w:val="000000"/>
          <w:sz w:val="27"/>
          <w:szCs w:val="27"/>
        </w:rPr>
        <w:br/>
        <w:t>(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диаграммы, графики, схемы, фотографии, таблицы, карты).</w:t>
      </w:r>
      <w:r>
        <w:rPr>
          <w:rFonts w:ascii="Helvetica" w:hAnsi="Helvetica" w:cs="Helvetica"/>
          <w:color w:val="000000"/>
          <w:sz w:val="27"/>
          <w:szCs w:val="27"/>
        </w:rPr>
        <w:br/>
        <w:t>Вспомогательные или дополнительные материалы, которые загромождают основную часть работы, помещают в приложениях. Каждое приложение должно начинаться с нового листа (страницы) с указанием в правом верхнем углу слова «Приложение» и иметь тематический заголовок. При наличии в работе более одного приложения они нумеруются арабскими цифрами (без знака №) и т. д. нумерация страниц, на которых даются приложения, должна быть сквозной и продолжать общую нумерацию основного текста. Связь его с приложениями осуществляется через ссылки, которые употребляются со словом «смотри» (см.), заключаемым вместе с шифром в круглые скобки.</w:t>
      </w:r>
      <w:r>
        <w:rPr>
          <w:rFonts w:ascii="Helvetica" w:hAnsi="Helvetica" w:cs="Helvetica"/>
          <w:color w:val="000000"/>
          <w:sz w:val="27"/>
          <w:szCs w:val="27"/>
        </w:rPr>
        <w:br/>
        <w:t xml:space="preserve">Если четко придерживаться плана исследовательской работы, работа будет </w:t>
      </w:r>
      <w:proofErr w:type="spellStart"/>
      <w:r>
        <w:rPr>
          <w:rFonts w:ascii="Helvetica" w:hAnsi="Helvetica" w:cs="Helvetica"/>
          <w:color w:val="000000"/>
          <w:sz w:val="27"/>
          <w:szCs w:val="27"/>
        </w:rPr>
        <w:t>сответствовать</w:t>
      </w:r>
      <w:proofErr w:type="spellEnd"/>
      <w:r>
        <w:rPr>
          <w:rFonts w:ascii="Helvetica" w:hAnsi="Helvetica" w:cs="Helvetica"/>
          <w:color w:val="000000"/>
          <w:sz w:val="27"/>
          <w:szCs w:val="27"/>
        </w:rPr>
        <w:t xml:space="preserve"> всем нормам и требованиям.</w:t>
      </w:r>
    </w:p>
    <w:p w:rsidR="00C064DD" w:rsidRDefault="00C064DD" w:rsidP="00C064DD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E171C"/>
    <w:multiLevelType w:val="multilevel"/>
    <w:tmpl w:val="A12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DD"/>
    <w:rsid w:val="00774A11"/>
    <w:rsid w:val="00C0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DC6E4-C1D5-486B-8FA9-47F28E77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2021-09-19T12:20:00Z</dcterms:created>
  <dcterms:modified xsi:type="dcterms:W3CDTF">2021-09-19T12:20:00Z</dcterms:modified>
</cp:coreProperties>
</file>